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F5" w:rsidRPr="00845850" w:rsidRDefault="00EF2911" w:rsidP="0084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850">
        <w:rPr>
          <w:rFonts w:ascii="Times New Roman" w:eastAsia="Times New Roman" w:hAnsi="Times New Roman" w:cs="Times New Roman"/>
          <w:b/>
          <w:sz w:val="24"/>
          <w:szCs w:val="24"/>
        </w:rPr>
        <w:t>Дорожная карта</w:t>
      </w:r>
      <w:r w:rsidR="00731E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45850" w:rsidRPr="00845850">
        <w:rPr>
          <w:rFonts w:ascii="Times New Roman" w:hAnsi="Times New Roman" w:cs="Times New Roman"/>
          <w:b/>
          <w:sz w:val="24"/>
          <w:szCs w:val="24"/>
          <w:lang w:eastAsia="ar-SA"/>
        </w:rPr>
        <w:t>по подготовке и проведению</w:t>
      </w:r>
    </w:p>
    <w:p w:rsidR="006C0CF5" w:rsidRDefault="00731ED5" w:rsidP="0084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129">
        <w:rPr>
          <w:rFonts w:ascii="Times New Roman" w:eastAsia="Times New Roman" w:hAnsi="Times New Roman" w:cs="Times New Roman"/>
          <w:b/>
          <w:sz w:val="24"/>
          <w:szCs w:val="24"/>
        </w:rPr>
        <w:t>Всероссийской акции</w:t>
      </w:r>
      <w:r w:rsidR="00EF2911" w:rsidRPr="00CC3129">
        <w:rPr>
          <w:rFonts w:ascii="Times New Roman" w:eastAsia="Times New Roman" w:hAnsi="Times New Roman" w:cs="Times New Roman"/>
          <w:b/>
          <w:sz w:val="24"/>
          <w:szCs w:val="24"/>
        </w:rPr>
        <w:t xml:space="preserve"> «Сад памяти» (далее - Акция)</w:t>
      </w:r>
    </w:p>
    <w:p w:rsidR="00845850" w:rsidRPr="00845850" w:rsidRDefault="00845850" w:rsidP="008458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Акции – </w:t>
      </w:r>
      <w:r>
        <w:rPr>
          <w:rFonts w:ascii="Times New Roman" w:eastAsia="Times New Roman" w:hAnsi="Times New Roman" w:cs="Times New Roman"/>
          <w:sz w:val="24"/>
          <w:szCs w:val="24"/>
        </w:rPr>
        <w:t>формирование у подрастающего поколения исторической памяти о победе народов России в Великой Отечественной войне, отстоявших мир против нацизма и насилия.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C0CF5" w:rsidRDefault="00EF2911" w:rsidP="00731ED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популяризация подвига народов России в Великой Отечественной войне;</w:t>
      </w:r>
    </w:p>
    <w:p w:rsidR="006C0CF5" w:rsidRPr="00CA0C12" w:rsidRDefault="00EF2911" w:rsidP="00731ED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0C12">
        <w:rPr>
          <w:rFonts w:ascii="Times New Roman" w:eastAsia="Times New Roman" w:hAnsi="Times New Roman" w:cs="Times New Roman"/>
          <w:sz w:val="24"/>
          <w:szCs w:val="24"/>
        </w:rPr>
        <w:t>координация совместных действий обучающихся, педагогического, родительского сообществ, партнеров образовательных организаций для организации посадки Сада Памяти;</w:t>
      </w:r>
    </w:p>
    <w:p w:rsidR="006C0CF5" w:rsidRPr="00CA0C12" w:rsidRDefault="00EF2911" w:rsidP="00731ED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CA0C12">
        <w:rPr>
          <w:rFonts w:ascii="Times New Roman" w:eastAsia="Times New Roman" w:hAnsi="Times New Roman" w:cs="Times New Roman"/>
          <w:sz w:val="24"/>
          <w:szCs w:val="24"/>
        </w:rPr>
        <w:t>мотивация участников Акции к посадке «Сада Памяти» и шефство за его состоянием на постоянной основе.</w:t>
      </w:r>
    </w:p>
    <w:p w:rsidR="006C0CF5" w:rsidRDefault="006C0CF5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DFD"/>
        </w:rPr>
      </w:pP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Министерство просвещения Российской Федерации 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Автономная некоммерческая организация по развитию экологических, социальных и патриотических проектов «Сад Памяти» (далее – АНО «Сад Памяти»)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Федеральный центр дополнительного образования и организации отдыха и оздоровления детей (далее – ФГБОУ ДО ФЦДО)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Всероссийское общественное движение «Волонтеры Победы» (далее – ВОД «Волонтеры Победы»)</w:t>
      </w:r>
    </w:p>
    <w:p w:rsidR="006C0CF5" w:rsidRDefault="006C0CF5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 поддержке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Министерства природных ресурсов и экологии Российской Федерации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Федерального агентства лесного хозяйства в рамках федерального проекта «Сохранение лесов» национального проекта «Экология»</w:t>
      </w:r>
    </w:p>
    <w:p w:rsidR="006C0CF5" w:rsidRDefault="006C0CF5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состав регионального штаба входят:</w:t>
      </w:r>
    </w:p>
    <w:p w:rsidR="006C0CF5" w:rsidRDefault="0006774A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74A">
        <w:rPr>
          <w:rFonts w:ascii="Times New Roman" w:eastAsia="Times New Roman" w:hAnsi="Times New Roman" w:cs="Times New Roman"/>
          <w:sz w:val="24"/>
          <w:szCs w:val="24"/>
        </w:rPr>
        <w:t xml:space="preserve">региональные кураторы акции «Сад памяти» / </w:t>
      </w:r>
      <w:r w:rsidR="00EF2911">
        <w:rPr>
          <w:rFonts w:ascii="Times New Roman" w:eastAsia="Times New Roman" w:hAnsi="Times New Roman" w:cs="Times New Roman"/>
          <w:sz w:val="24"/>
          <w:szCs w:val="24"/>
        </w:rPr>
        <w:t>региональные представители АНО «Сад Памяти»;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координаторы региональных ресурсных центров по развитию дополнительного образования детей естественнонаучной направленности;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региональные представители ВОД «Волонтеры Победы;</w:t>
      </w:r>
    </w:p>
    <w:p w:rsidR="006C0CF5" w:rsidRDefault="00EF2911" w:rsidP="00731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Посланники Акции (не более 3-ёх от субъекта Российской Федерации).</w:t>
      </w:r>
    </w:p>
    <w:p w:rsidR="00CA0C12" w:rsidRDefault="00CA0C12" w:rsidP="002B2B1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0C12" w:rsidRDefault="00CA0C12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2B11" w:rsidRDefault="002B2B1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0CF5" w:rsidRPr="002B2B11" w:rsidRDefault="006C0CF5" w:rsidP="002B2B11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4709" w:type="dxa"/>
        <w:tblLayout w:type="fixed"/>
        <w:tblLook w:val="0400"/>
      </w:tblPr>
      <w:tblGrid>
        <w:gridCol w:w="664"/>
        <w:gridCol w:w="6815"/>
        <w:gridCol w:w="2127"/>
        <w:gridCol w:w="2268"/>
        <w:gridCol w:w="2835"/>
      </w:tblGrid>
      <w:tr w:rsidR="006C0CF5" w:rsidTr="0079218F">
        <w:tc>
          <w:tcPr>
            <w:tcW w:w="664" w:type="dxa"/>
          </w:tcPr>
          <w:p w:rsidR="006C0CF5" w:rsidRDefault="00850C76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815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835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Ожидаемый результат, документ </w:t>
            </w:r>
          </w:p>
        </w:tc>
      </w:tr>
      <w:tr w:rsidR="006C0CF5" w:rsidTr="0079218F">
        <w:tc>
          <w:tcPr>
            <w:tcW w:w="664" w:type="dxa"/>
          </w:tcPr>
          <w:p w:rsidR="006C0CF5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5" w:type="dxa"/>
          </w:tcPr>
          <w:p w:rsidR="006C0CF5" w:rsidRDefault="00EF2911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Отправка сопроводительного письма и положения о проведении Акции в региональные министерст</w:t>
            </w:r>
            <w:r w:rsidR="00C943E4">
              <w:rPr>
                <w:rFonts w:ascii="Times New Roman" w:eastAsia="Times New Roman" w:hAnsi="Times New Roman" w:cs="Times New Roman"/>
                <w:sz w:val="24"/>
                <w:szCs w:val="24"/>
              </w:rPr>
              <w:t>ва, региональные отделения АНО «Сад памяти», ВОД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 Победы</w:t>
            </w:r>
            <w:r w:rsidR="00C943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 Акции</w:t>
            </w:r>
          </w:p>
        </w:tc>
        <w:tc>
          <w:tcPr>
            <w:tcW w:w="2835" w:type="dxa"/>
          </w:tcPr>
          <w:p w:rsidR="006C0CF5" w:rsidRDefault="00CA0C12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</w:t>
            </w:r>
            <w:r w:rsidR="00C943E4">
              <w:rPr>
                <w:rFonts w:ascii="Times New Roman" w:eastAsia="Times New Roman" w:hAnsi="Times New Roman" w:cs="Times New Roman"/>
                <w:sz w:val="24"/>
                <w:szCs w:val="24"/>
              </w:rPr>
              <w:t>а с материалами</w:t>
            </w:r>
          </w:p>
        </w:tc>
      </w:tr>
      <w:tr w:rsidR="006C0CF5" w:rsidTr="0079218F">
        <w:tc>
          <w:tcPr>
            <w:tcW w:w="664" w:type="dxa"/>
          </w:tcPr>
          <w:p w:rsidR="006C0CF5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5" w:type="dxa"/>
          </w:tcPr>
          <w:p w:rsidR="006C0CF5" w:rsidRDefault="005652B2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Проведение пресс-конференции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15 марта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Организаторы Акции</w:t>
            </w:r>
          </w:p>
        </w:tc>
        <w:tc>
          <w:tcPr>
            <w:tcW w:w="2835" w:type="dxa"/>
          </w:tcPr>
          <w:p w:rsidR="006C0CF5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Проведена пресс-конференция</w:t>
            </w:r>
          </w:p>
        </w:tc>
      </w:tr>
      <w:tr w:rsidR="006C0CF5" w:rsidTr="0079218F">
        <w:tc>
          <w:tcPr>
            <w:tcW w:w="664" w:type="dxa"/>
          </w:tcPr>
          <w:p w:rsidR="006C0CF5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5" w:type="dxa"/>
          </w:tcPr>
          <w:p w:rsidR="006C0CF5" w:rsidRDefault="00CA0C12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координатора Акции в субъекте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формирование регионального штаба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25 марта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исполнительной власти, осуществляющий государственное управление в сфере образования в субъекте Российской Федерации</w:t>
            </w:r>
          </w:p>
        </w:tc>
        <w:tc>
          <w:tcPr>
            <w:tcW w:w="2835" w:type="dxa"/>
          </w:tcPr>
          <w:p w:rsidR="006C0CF5" w:rsidRPr="00453A3A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Определены рег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иональные координаторы, сформированы региональные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штабы</w:t>
            </w:r>
          </w:p>
          <w:p w:rsidR="006C0CF5" w:rsidRDefault="006C0CF5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195E" w:rsidTr="0079218F">
        <w:tc>
          <w:tcPr>
            <w:tcW w:w="664" w:type="dxa"/>
          </w:tcPr>
          <w:p w:rsidR="00A5195E" w:rsidRPr="00E779CC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815" w:type="dxa"/>
          </w:tcPr>
          <w:p w:rsidR="00A5195E" w:rsidRPr="00E779CC" w:rsidRDefault="00A5195E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установочного вебинара для региональных координаторов и представителей региональных штабов Акции</w:t>
            </w:r>
          </w:p>
        </w:tc>
        <w:tc>
          <w:tcPr>
            <w:tcW w:w="2127" w:type="dxa"/>
          </w:tcPr>
          <w:p w:rsidR="00A5195E" w:rsidRPr="00E779CC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30 марта</w:t>
            </w:r>
          </w:p>
        </w:tc>
        <w:tc>
          <w:tcPr>
            <w:tcW w:w="2268" w:type="dxa"/>
          </w:tcPr>
          <w:p w:rsidR="00A5195E" w:rsidRPr="00E779CC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Организаторы Акции</w:t>
            </w:r>
          </w:p>
        </w:tc>
        <w:tc>
          <w:tcPr>
            <w:tcW w:w="2835" w:type="dxa"/>
          </w:tcPr>
          <w:p w:rsidR="00A5195E" w:rsidRPr="00E779CC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проведен</w:t>
            </w:r>
          </w:p>
        </w:tc>
      </w:tr>
      <w:tr w:rsidR="006C0CF5" w:rsidTr="0079218F">
        <w:tc>
          <w:tcPr>
            <w:tcW w:w="664" w:type="dxa"/>
          </w:tcPr>
          <w:p w:rsidR="006C0CF5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15" w:type="dxa"/>
          </w:tcPr>
          <w:p w:rsidR="006C0CF5" w:rsidRDefault="00C943E4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3A3A" w:rsidRP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>дат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778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и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даты центрального мероприятия в субъекте </w:t>
            </w:r>
            <w:r w:rsidR="005652B2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климатическими условиями</w:t>
            </w:r>
            <w:r w:rsidR="005652B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53A3A" w:rsidRDefault="00453A3A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C0CF5" w:rsidRPr="00453A3A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6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943E4" w:rsidRPr="005652B2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268" w:type="dxa"/>
          </w:tcPr>
          <w:p w:rsidR="006C0CF5" w:rsidRDefault="00C943E4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координаторы, р</w:t>
            </w:r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егиональные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</w:t>
            </w:r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Акции</w:t>
            </w:r>
          </w:p>
        </w:tc>
        <w:tc>
          <w:tcPr>
            <w:tcW w:w="2835" w:type="dxa"/>
          </w:tcPr>
          <w:p w:rsidR="006C0CF5" w:rsidRDefault="002D06AC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проведения мероприятий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в субъекте</w:t>
            </w:r>
          </w:p>
        </w:tc>
      </w:tr>
      <w:tr w:rsidR="006C0CF5" w:rsidTr="0079218F">
        <w:tc>
          <w:tcPr>
            <w:tcW w:w="664" w:type="dxa"/>
          </w:tcPr>
          <w:p w:rsidR="00850C76" w:rsidRDefault="00850C76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CF5" w:rsidRPr="00850C76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15" w:type="dxa"/>
          </w:tcPr>
          <w:p w:rsidR="004332CB" w:rsidRDefault="004332CB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заявок канд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идатов в Посланники Акции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</w:t>
            </w:r>
            <w:r w:rsidR="00565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волонтёрыпобеды.рф.</w:t>
            </w:r>
          </w:p>
          <w:p w:rsidR="006C0CF5" w:rsidRDefault="00453A3A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</w:t>
            </w:r>
            <w:r w:rsidR="004332C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Посланников Акции</w:t>
            </w:r>
            <w:r w:rsidR="004332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субъекте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6C0CF5" w:rsidRDefault="00AA17FD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5652B2" w:rsidRDefault="005652B2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32CB" w:rsidRDefault="004332CB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штабы Акции</w:t>
            </w:r>
          </w:p>
        </w:tc>
        <w:tc>
          <w:tcPr>
            <w:tcW w:w="2835" w:type="dxa"/>
          </w:tcPr>
          <w:p w:rsidR="006C0CF5" w:rsidRDefault="00645530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Посланников Акции</w:t>
            </w:r>
            <w:r w:rsidR="00CE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субъекта</w:t>
            </w:r>
          </w:p>
        </w:tc>
      </w:tr>
      <w:tr w:rsidR="006C0CF5" w:rsidTr="0079218F">
        <w:tc>
          <w:tcPr>
            <w:tcW w:w="664" w:type="dxa"/>
          </w:tcPr>
          <w:p w:rsidR="00850C76" w:rsidRDefault="00850C76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CF5" w:rsidRPr="00850C76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15" w:type="dxa"/>
          </w:tcPr>
          <w:p w:rsidR="006C0CF5" w:rsidRDefault="00EF2911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команд от образовательных организаций</w:t>
            </w:r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регистрация на платформе волонтёрыпобеды.рф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 апреля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штаб Акции,</w:t>
            </w:r>
          </w:p>
          <w:p w:rsidR="006C0CF5" w:rsidRDefault="007574A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2835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команд</w:t>
            </w:r>
          </w:p>
        </w:tc>
      </w:tr>
      <w:tr w:rsidR="0006774A" w:rsidTr="0079218F">
        <w:tc>
          <w:tcPr>
            <w:tcW w:w="664" w:type="dxa"/>
          </w:tcPr>
          <w:p w:rsidR="0006774A" w:rsidRDefault="0006774A" w:rsidP="00935E36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15" w:type="dxa"/>
          </w:tcPr>
          <w:p w:rsidR="0006774A" w:rsidRDefault="0006774A" w:rsidP="00935E36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«Вовлечение школьников в 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обровольческие (волонтерские) экологические акции».</w:t>
            </w:r>
          </w:p>
        </w:tc>
        <w:tc>
          <w:tcPr>
            <w:tcW w:w="2127" w:type="dxa"/>
          </w:tcPr>
          <w:p w:rsidR="0006774A" w:rsidRDefault="0006774A" w:rsidP="00935E36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06774A" w:rsidRDefault="0006774A" w:rsidP="00935E36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 «Волонтеры Победы»</w:t>
            </w:r>
          </w:p>
        </w:tc>
        <w:tc>
          <w:tcPr>
            <w:tcW w:w="2835" w:type="dxa"/>
          </w:tcPr>
          <w:p w:rsidR="0006774A" w:rsidRDefault="0006774A" w:rsidP="00935E36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проведен</w:t>
            </w:r>
          </w:p>
        </w:tc>
      </w:tr>
      <w:tr w:rsidR="006C0CF5" w:rsidTr="0079218F">
        <w:tc>
          <w:tcPr>
            <w:tcW w:w="664" w:type="dxa"/>
          </w:tcPr>
          <w:p w:rsidR="006C0CF5" w:rsidRDefault="0006774A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519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15" w:type="dxa"/>
          </w:tcPr>
          <w:p w:rsidR="00A5195E" w:rsidRDefault="00A5195E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учебно-методического комплекса для проведения уроков Победы в образовательных организациях</w:t>
            </w:r>
            <w:r w:rsidR="004332C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5195E" w:rsidRDefault="00A5195E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CF5" w:rsidRDefault="007574AE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обучающего</w:t>
            </w:r>
            <w:r w:rsidR="00E477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</w:t>
            </w:r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проведению уроков Победы в образовательных организациях.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5 мая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ДО ФЦДО</w:t>
            </w:r>
          </w:p>
        </w:tc>
        <w:tc>
          <w:tcPr>
            <w:tcW w:w="2835" w:type="dxa"/>
          </w:tcPr>
          <w:p w:rsidR="000E7907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Учебно-методический комплекс, размещенный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сайте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https://pobeda.fedcdo.ru/</w:t>
              </w:r>
            </w:hyperlink>
            <w:r w:rsidR="00453A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0E7907" w:rsidRDefault="000E7907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CF5" w:rsidRDefault="000E7907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проведен</w:t>
            </w:r>
          </w:p>
        </w:tc>
      </w:tr>
      <w:tr w:rsidR="006C0CF5" w:rsidTr="0079218F">
        <w:tc>
          <w:tcPr>
            <w:tcW w:w="664" w:type="dxa"/>
          </w:tcPr>
          <w:p w:rsidR="006C0CF5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6815" w:type="dxa"/>
          </w:tcPr>
          <w:p w:rsidR="006C0CF5" w:rsidRDefault="002D06AC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</w:t>
            </w:r>
            <w:r w:rsidR="004332CB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3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подготовке к мероприятиям Акции 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образовательных организаций</w:t>
            </w:r>
          </w:p>
          <w:p w:rsidR="006C0CF5" w:rsidRDefault="006C0CF5" w:rsidP="00881D9B">
            <w:pPr>
              <w:keepNext/>
              <w:keepLines/>
              <w:ind w:left="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5  мая по 22 июня</w:t>
            </w:r>
          </w:p>
        </w:tc>
        <w:tc>
          <w:tcPr>
            <w:tcW w:w="2268" w:type="dxa"/>
          </w:tcPr>
          <w:p w:rsidR="006C0CF5" w:rsidRDefault="007574A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Акции</w:t>
            </w:r>
          </w:p>
        </w:tc>
        <w:tc>
          <w:tcPr>
            <w:tcW w:w="2835" w:type="dxa"/>
          </w:tcPr>
          <w:p w:rsidR="006C0CF5" w:rsidRPr="007574AE" w:rsidRDefault="007574A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</w:tr>
      <w:tr w:rsidR="00AE28BD" w:rsidTr="0079218F">
        <w:tc>
          <w:tcPr>
            <w:tcW w:w="664" w:type="dxa"/>
          </w:tcPr>
          <w:p w:rsidR="00AE28BD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15" w:type="dxa"/>
          </w:tcPr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сопровождение Акции: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включение вопроса проведения мероприятий в правительственные брифинги с участием главы региона / курирующего министерства, обеспечение выхода анонсирующих материалов в региональных и федеральных СМИ;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привлечение лидеров общественного мнения (местные общественники, блогеры, селебрити и т.д) для распространения информации об Акции и её смыслах в социальных сетях, а также для продвижения Акции в СМИ;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информационной поддержки реализации Акции в регионе;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выступления Посланников Акции через региональные СМИ;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определение и освещение центральной площадки проведения Акции в регионе;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информационная поддержка мероприятий в рамках проекта федерального масштаба;</w:t>
            </w:r>
          </w:p>
          <w:p w:rsidR="00AE28BD" w:rsidRDefault="00AE28BD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33398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публикаций в региональных социальных сетях с итогами реализации Акции.</w:t>
            </w:r>
          </w:p>
        </w:tc>
        <w:tc>
          <w:tcPr>
            <w:tcW w:w="2127" w:type="dxa"/>
          </w:tcPr>
          <w:p w:rsidR="00AE28BD" w:rsidRDefault="00AE28BD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 марта -22 июня</w:t>
            </w:r>
          </w:p>
        </w:tc>
        <w:tc>
          <w:tcPr>
            <w:tcW w:w="2268" w:type="dxa"/>
          </w:tcPr>
          <w:p w:rsidR="00AE28BD" w:rsidRDefault="00AE28BD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орган власти, осуществляющий государственное управление в сфере образования/молодежной политики/природопользования, региональный штаб Акции</w:t>
            </w:r>
          </w:p>
        </w:tc>
        <w:tc>
          <w:tcPr>
            <w:tcW w:w="2835" w:type="dxa"/>
          </w:tcPr>
          <w:p w:rsidR="00AE28BD" w:rsidRDefault="00AE28BD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Медиа-план Акции  в субъекте</w:t>
            </w:r>
          </w:p>
        </w:tc>
      </w:tr>
      <w:tr w:rsidR="006C0CF5" w:rsidTr="0079218F">
        <w:tc>
          <w:tcPr>
            <w:tcW w:w="664" w:type="dxa"/>
          </w:tcPr>
          <w:p w:rsidR="006C0CF5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15" w:type="dxa"/>
          </w:tcPr>
          <w:p w:rsidR="006C0CF5" w:rsidRDefault="00EF2911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Акции в субъекте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20 апреля по 22 июня</w:t>
            </w:r>
            <w:r w:rsidR="002D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графику проведения</w:t>
            </w:r>
            <w:r w:rsid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Акции</w:t>
            </w:r>
            <w:r w:rsidR="002D06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субъекте)</w:t>
            </w:r>
          </w:p>
        </w:tc>
        <w:tc>
          <w:tcPr>
            <w:tcW w:w="2268" w:type="dxa"/>
          </w:tcPr>
          <w:p w:rsidR="006C0CF5" w:rsidRDefault="007574A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Акции,</w:t>
            </w:r>
          </w:p>
          <w:p w:rsidR="006C0CF5" w:rsidRDefault="002D06AC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F2911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2835" w:type="dxa"/>
          </w:tcPr>
          <w:p w:rsidR="006C0CF5" w:rsidRPr="007574AE" w:rsidRDefault="002D06AC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4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</w:tr>
      <w:tr w:rsidR="006C0CF5" w:rsidTr="0079218F">
        <w:tc>
          <w:tcPr>
            <w:tcW w:w="664" w:type="dxa"/>
          </w:tcPr>
          <w:p w:rsidR="006C0CF5" w:rsidRPr="00E779CC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815" w:type="dxa"/>
          </w:tcPr>
          <w:p w:rsidR="00833398" w:rsidRPr="00E779CC" w:rsidRDefault="002D06AC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7574AE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отчетной формы по итогам проведения мероприятий Акции на платформе волонтёрыпобеды.рф</w:t>
            </w: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94C2E" w:rsidRPr="00E779CC" w:rsidRDefault="00094C2E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0CF5" w:rsidRPr="00E779CC" w:rsidRDefault="00EF2911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региональными координаторами отчетов о проведении Акции Организаторам Акции</w:t>
            </w:r>
            <w:r w:rsidR="00833398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6C0CF5" w:rsidRPr="00E779CC" w:rsidRDefault="00094C2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EF2911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итогам проведения </w:t>
            </w:r>
            <w:r w:rsidR="00EF2911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 в субъекте</w:t>
            </w: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(согласно графикам)</w:t>
            </w:r>
            <w:r w:rsidR="00EF2911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но не позднее </w:t>
            </w: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июня </w:t>
            </w:r>
          </w:p>
        </w:tc>
        <w:tc>
          <w:tcPr>
            <w:tcW w:w="2268" w:type="dxa"/>
          </w:tcPr>
          <w:p w:rsidR="006C0CF5" w:rsidRPr="00E779CC" w:rsidRDefault="002D06AC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</w:t>
            </w:r>
            <w:r w:rsidR="007574AE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азовательные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74AE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  <w:r w:rsidR="00731E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74AE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EF2911"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егиональные координа</w:t>
            </w: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t>торы</w:t>
            </w:r>
          </w:p>
        </w:tc>
        <w:tc>
          <w:tcPr>
            <w:tcW w:w="2835" w:type="dxa"/>
          </w:tcPr>
          <w:p w:rsidR="006C0CF5" w:rsidRPr="00E779CC" w:rsidRDefault="00E779CC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Отчеты образовательных организаций, отчеты </w:t>
            </w:r>
            <w:r w:rsidRPr="00E779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региональных координаторов</w:t>
            </w:r>
          </w:p>
        </w:tc>
      </w:tr>
      <w:tr w:rsidR="006C0CF5" w:rsidTr="0079218F">
        <w:tc>
          <w:tcPr>
            <w:tcW w:w="664" w:type="dxa"/>
          </w:tcPr>
          <w:p w:rsidR="006C0CF5" w:rsidRDefault="00A5195E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815" w:type="dxa"/>
          </w:tcPr>
          <w:p w:rsidR="006C0CF5" w:rsidRDefault="00EF2911" w:rsidP="00881D9B">
            <w:pPr>
              <w:keepNext/>
              <w:keepLines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Подведение итогов Акции в рамках Всероссийского экологического фестиваля детей и молодежи «Земле жить!»</w:t>
            </w:r>
            <w:r w:rsidR="00E477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 xml:space="preserve"> </w:t>
            </w:r>
            <w:r w:rsidR="008333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(</w:t>
            </w:r>
            <w:r w:rsidR="002D06A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онлайн</w:t>
            </w:r>
            <w:r w:rsidR="0083339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-трансляция).</w:t>
            </w:r>
          </w:p>
        </w:tc>
        <w:tc>
          <w:tcPr>
            <w:tcW w:w="2127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Ноябрь</w:t>
            </w:r>
          </w:p>
        </w:tc>
        <w:tc>
          <w:tcPr>
            <w:tcW w:w="2268" w:type="dxa"/>
          </w:tcPr>
          <w:p w:rsidR="006C0CF5" w:rsidRDefault="00EF2911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DFDFD"/>
              </w:rPr>
              <w:t>ФГБОУ ДО ФЦДО</w:t>
            </w:r>
          </w:p>
        </w:tc>
        <w:tc>
          <w:tcPr>
            <w:tcW w:w="2835" w:type="dxa"/>
          </w:tcPr>
          <w:p w:rsidR="006C0CF5" w:rsidRDefault="00AE28BD" w:rsidP="00881D9B">
            <w:pPr>
              <w:keepNext/>
              <w:keepLines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А</w:t>
            </w:r>
            <w:r w:rsidR="00833398">
              <w:rPr>
                <w:rFonts w:ascii="Times New Roman" w:eastAsia="Times New Roman" w:hAnsi="Times New Roman" w:cs="Times New Roman"/>
                <w:sz w:val="24"/>
                <w:szCs w:val="24"/>
              </w:rPr>
              <w:t>кции</w:t>
            </w:r>
          </w:p>
        </w:tc>
      </w:tr>
    </w:tbl>
    <w:p w:rsidR="006C0CF5" w:rsidRDefault="006C0CF5">
      <w:pPr>
        <w:spacing w:after="0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0CF5" w:rsidRDefault="006C0CF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C0CF5" w:rsidSect="006C0CF5">
      <w:footerReference w:type="default" r:id="rId9"/>
      <w:pgSz w:w="16838" w:h="11906" w:orient="landscape"/>
      <w:pgMar w:top="851" w:right="1134" w:bottom="850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344" w:rsidRDefault="00DA6344" w:rsidP="006C0CF5">
      <w:pPr>
        <w:spacing w:after="0" w:line="240" w:lineRule="auto"/>
      </w:pPr>
      <w:r>
        <w:separator/>
      </w:r>
    </w:p>
  </w:endnote>
  <w:endnote w:type="continuationSeparator" w:id="1">
    <w:p w:rsidR="00DA6344" w:rsidRDefault="00DA6344" w:rsidP="006C0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CF5" w:rsidRDefault="00864E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EF2911">
      <w:rPr>
        <w:color w:val="000000"/>
      </w:rPr>
      <w:instrText>PAGE</w:instrText>
    </w:r>
    <w:r>
      <w:rPr>
        <w:color w:val="000000"/>
      </w:rPr>
      <w:fldChar w:fldCharType="separate"/>
    </w:r>
    <w:r w:rsidR="000C591E">
      <w:rPr>
        <w:noProof/>
        <w:color w:val="000000"/>
      </w:rPr>
      <w:t>2</w:t>
    </w:r>
    <w:r>
      <w:rPr>
        <w:color w:val="000000"/>
      </w:rPr>
      <w:fldChar w:fldCharType="end"/>
    </w:r>
  </w:p>
  <w:p w:rsidR="006C0CF5" w:rsidRDefault="006C0C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344" w:rsidRDefault="00DA6344" w:rsidP="006C0CF5">
      <w:pPr>
        <w:spacing w:after="0" w:line="240" w:lineRule="auto"/>
      </w:pPr>
      <w:r>
        <w:separator/>
      </w:r>
    </w:p>
  </w:footnote>
  <w:footnote w:type="continuationSeparator" w:id="1">
    <w:p w:rsidR="00DA6344" w:rsidRDefault="00DA6344" w:rsidP="006C0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774D"/>
    <w:multiLevelType w:val="multilevel"/>
    <w:tmpl w:val="528E69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AF04CD9"/>
    <w:multiLevelType w:val="multilevel"/>
    <w:tmpl w:val="E88CC5F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0CF5"/>
    <w:rsid w:val="00015B4D"/>
    <w:rsid w:val="00034630"/>
    <w:rsid w:val="0006774A"/>
    <w:rsid w:val="00094C2E"/>
    <w:rsid w:val="000C591E"/>
    <w:rsid w:val="000E7907"/>
    <w:rsid w:val="00147E06"/>
    <w:rsid w:val="001F63A2"/>
    <w:rsid w:val="002B2B11"/>
    <w:rsid w:val="002D06AC"/>
    <w:rsid w:val="00301E17"/>
    <w:rsid w:val="00332136"/>
    <w:rsid w:val="004332CB"/>
    <w:rsid w:val="00453A3A"/>
    <w:rsid w:val="004D2C70"/>
    <w:rsid w:val="005652B2"/>
    <w:rsid w:val="00575E10"/>
    <w:rsid w:val="00583F46"/>
    <w:rsid w:val="00604656"/>
    <w:rsid w:val="00645530"/>
    <w:rsid w:val="0066574F"/>
    <w:rsid w:val="0067788E"/>
    <w:rsid w:val="006C0CF5"/>
    <w:rsid w:val="006E0BDE"/>
    <w:rsid w:val="00731ED5"/>
    <w:rsid w:val="00744E35"/>
    <w:rsid w:val="007574AE"/>
    <w:rsid w:val="00772056"/>
    <w:rsid w:val="0079218F"/>
    <w:rsid w:val="00833398"/>
    <w:rsid w:val="00845850"/>
    <w:rsid w:val="00850C76"/>
    <w:rsid w:val="00864E6A"/>
    <w:rsid w:val="008773FB"/>
    <w:rsid w:val="00881D9B"/>
    <w:rsid w:val="008D0C64"/>
    <w:rsid w:val="00960A37"/>
    <w:rsid w:val="00A12B9C"/>
    <w:rsid w:val="00A5195E"/>
    <w:rsid w:val="00AA17FD"/>
    <w:rsid w:val="00AE28BD"/>
    <w:rsid w:val="00AF37F6"/>
    <w:rsid w:val="00C943E4"/>
    <w:rsid w:val="00CA0C12"/>
    <w:rsid w:val="00CC3129"/>
    <w:rsid w:val="00CE3726"/>
    <w:rsid w:val="00DA6344"/>
    <w:rsid w:val="00DC24FA"/>
    <w:rsid w:val="00E141ED"/>
    <w:rsid w:val="00E47784"/>
    <w:rsid w:val="00E779CC"/>
    <w:rsid w:val="00EF2911"/>
    <w:rsid w:val="00F16F99"/>
    <w:rsid w:val="00F234B2"/>
    <w:rsid w:val="00FD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29"/>
  </w:style>
  <w:style w:type="paragraph" w:styleId="1">
    <w:name w:val="heading 1"/>
    <w:basedOn w:val="10"/>
    <w:next w:val="10"/>
    <w:rsid w:val="006C0CF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C0CF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C0CF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6C0CF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C0CF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C0CF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C0CF5"/>
  </w:style>
  <w:style w:type="table" w:customStyle="1" w:styleId="TableNormal">
    <w:name w:val="Table Normal"/>
    <w:rsid w:val="006C0C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C0CF5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254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E7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73D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3F13"/>
  </w:style>
  <w:style w:type="paragraph" w:styleId="a9">
    <w:name w:val="footer"/>
    <w:basedOn w:val="a"/>
    <w:link w:val="aa"/>
    <w:uiPriority w:val="99"/>
    <w:unhideWhenUsed/>
    <w:rsid w:val="006B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3F13"/>
  </w:style>
  <w:style w:type="paragraph" w:styleId="ab">
    <w:name w:val="List Paragraph"/>
    <w:basedOn w:val="a"/>
    <w:uiPriority w:val="34"/>
    <w:qFormat/>
    <w:rsid w:val="001F2D7E"/>
    <w:pPr>
      <w:ind w:left="720"/>
      <w:contextualSpacing/>
    </w:pPr>
  </w:style>
  <w:style w:type="paragraph" w:styleId="ac">
    <w:name w:val="Subtitle"/>
    <w:basedOn w:val="10"/>
    <w:next w:val="10"/>
    <w:rsid w:val="006C0CF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rsid w:val="006C0CF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beda.fedcd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E6+yz9VAjWv3NDZg/Q6ZFEpluQ==">AMUW2mUSpA5vluwoHuID/l9GD2OSjlN8RsI7IFB4jZUKGq0OpoGB+7di+e2oJ1DoSBvDGhhxrbAsBntWX0wzr9gWBQ6p04PZyfJdXt/mA8hFFwR6mzLSQlxyqupeH+MI+UKsZxEnHviH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ДНС</cp:lastModifiedBy>
  <cp:revision>12</cp:revision>
  <cp:lastPrinted>2022-03-11T09:32:00Z</cp:lastPrinted>
  <dcterms:created xsi:type="dcterms:W3CDTF">2022-03-11T09:47:00Z</dcterms:created>
  <dcterms:modified xsi:type="dcterms:W3CDTF">2022-03-30T14:03:00Z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0x010100C89F6B5F80F1C9429065A7B154C02741</vt:lpwstr>
  </property>
</Properties>
</file>